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CB0A" w14:textId="1C4787F2" w:rsidR="00FE0165" w:rsidRPr="00260153" w:rsidRDefault="003F2E98">
      <w:pPr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サイエンスファーム</w:t>
      </w:r>
      <w:r w:rsidRPr="00260153">
        <w:rPr>
          <w:rFonts w:ascii="ＭＳ Ｐゴシック" w:eastAsia="ＭＳ Ｐゴシック" w:hAnsi="ＭＳ Ｐゴシック"/>
          <w:color w:val="000000" w:themeColor="text1"/>
        </w:rPr>
        <w:t xml:space="preserve">2024 </w:t>
      </w: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要項</w:t>
      </w:r>
    </w:p>
    <w:p w14:paraId="1C5E4BDE" w14:textId="1AC6684B" w:rsidR="00260153" w:rsidRPr="00260153" w:rsidRDefault="00260153" w:rsidP="00260153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概要</w:t>
      </w:r>
    </w:p>
    <w:p w14:paraId="647D66A4" w14:textId="43017932" w:rsidR="00260153" w:rsidRPr="00260153" w:rsidRDefault="00260153" w:rsidP="00260153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①生物学に関する発表会、②獣医医療関連施設の体験・見学ツアー</w:t>
      </w:r>
    </w:p>
    <w:p w14:paraId="299D0E87" w14:textId="77777777" w:rsidR="00260153" w:rsidRPr="00260153" w:rsidRDefault="0026015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5187AB1" w14:textId="6A1C62DD" w:rsidR="00563AE7" w:rsidRPr="00260153" w:rsidRDefault="00EC5402" w:rsidP="00260153">
      <w:pPr>
        <w:pStyle w:val="a9"/>
        <w:widowControl/>
        <w:numPr>
          <w:ilvl w:val="0"/>
          <w:numId w:val="3"/>
        </w:numPr>
        <w:spacing w:after="150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 xml:space="preserve">日時　</w:t>
      </w:r>
    </w:p>
    <w:p w14:paraId="7BCA44D2" w14:textId="0342EEBD" w:rsidR="00EC5402" w:rsidRPr="00260153" w:rsidRDefault="00260153" w:rsidP="00EA2E35">
      <w:pPr>
        <w:widowControl/>
        <w:snapToGrid w:val="0"/>
        <w:spacing w:after="150"/>
        <w:ind w:firstLine="420"/>
        <w:contextualSpacing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①</w:t>
      </w:r>
      <w:r w:rsidR="00EC5402"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発表会：2024年8月17日（土） 13</w:t>
      </w:r>
      <w:r w:rsidR="00EC5402"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時開始、</w:t>
      </w:r>
      <w:r w:rsidR="00EC5402"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17-18</w:t>
      </w:r>
      <w:r w:rsidR="00EC5402"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時頃終了予定</w:t>
      </w:r>
    </w:p>
    <w:p w14:paraId="7EB3AD5B" w14:textId="2B289741" w:rsidR="003F2E98" w:rsidRPr="00260153" w:rsidRDefault="00260153" w:rsidP="00EA2E35">
      <w:pPr>
        <w:snapToGrid w:val="0"/>
        <w:ind w:firstLine="420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②</w:t>
      </w:r>
      <w:r w:rsidR="00EC5402" w:rsidRPr="00260153">
        <w:rPr>
          <w:rFonts w:ascii="ＭＳ Ｐゴシック" w:eastAsia="ＭＳ Ｐゴシック" w:hAnsi="ＭＳ Ｐゴシック"/>
          <w:color w:val="000000" w:themeColor="text1"/>
        </w:rPr>
        <w:t>見学ツアー：2024年8月18日（日） 9</w:t>
      </w:r>
      <w:r w:rsidR="00EC5402" w:rsidRPr="00260153">
        <w:rPr>
          <w:rFonts w:ascii="ＭＳ Ｐゴシック" w:eastAsia="ＭＳ Ｐゴシック" w:hAnsi="ＭＳ Ｐゴシック" w:hint="eastAsia"/>
          <w:color w:val="000000" w:themeColor="text1"/>
        </w:rPr>
        <w:t>時開始、</w:t>
      </w:r>
      <w:r w:rsidR="00EC5402" w:rsidRPr="00260153">
        <w:rPr>
          <w:rFonts w:ascii="ＭＳ Ｐゴシック" w:eastAsia="ＭＳ Ｐゴシック" w:hAnsi="ＭＳ Ｐゴシック"/>
          <w:color w:val="000000" w:themeColor="text1"/>
        </w:rPr>
        <w:t>14</w:t>
      </w:r>
      <w:r w:rsidR="00EC5402" w:rsidRPr="00260153">
        <w:rPr>
          <w:rFonts w:ascii="ＭＳ Ｐゴシック" w:eastAsia="ＭＳ Ｐゴシック" w:hAnsi="ＭＳ Ｐゴシック" w:hint="eastAsia"/>
          <w:color w:val="000000" w:themeColor="text1"/>
        </w:rPr>
        <w:t>時</w:t>
      </w:r>
      <w:r w:rsidR="00EC5402" w:rsidRPr="00260153">
        <w:rPr>
          <w:rFonts w:ascii="ＭＳ Ｐゴシック" w:eastAsia="ＭＳ Ｐゴシック" w:hAnsi="ＭＳ Ｐゴシック"/>
          <w:color w:val="000000" w:themeColor="text1"/>
        </w:rPr>
        <w:t>30</w:t>
      </w:r>
      <w:r w:rsidR="00EC5402" w:rsidRPr="00260153">
        <w:rPr>
          <w:rFonts w:ascii="ＭＳ Ｐゴシック" w:eastAsia="ＭＳ Ｐゴシック" w:hAnsi="ＭＳ Ｐゴシック" w:hint="eastAsia"/>
          <w:color w:val="000000" w:themeColor="text1"/>
        </w:rPr>
        <w:t>分終了予定</w:t>
      </w:r>
    </w:p>
    <w:p w14:paraId="52A36191" w14:textId="77777777" w:rsidR="00EC5402" w:rsidRPr="00260153" w:rsidRDefault="00EC5402" w:rsidP="00EC5402">
      <w:pPr>
        <w:ind w:firstLineChars="600" w:firstLine="126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1D443D5F" w14:textId="5F1B5D9D" w:rsidR="00563AE7" w:rsidRPr="00260153" w:rsidRDefault="00EC5402" w:rsidP="00260153">
      <w:pPr>
        <w:pStyle w:val="a9"/>
        <w:widowControl/>
        <w:numPr>
          <w:ilvl w:val="0"/>
          <w:numId w:val="3"/>
        </w:numPr>
        <w:spacing w:after="15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会場　　</w:t>
      </w:r>
    </w:p>
    <w:p w14:paraId="305848D6" w14:textId="5EB217EE" w:rsidR="00EC5402" w:rsidRPr="00260153" w:rsidRDefault="00260153" w:rsidP="00EA2E35">
      <w:pPr>
        <w:widowControl/>
        <w:snapToGrid w:val="0"/>
        <w:spacing w:after="150"/>
        <w:ind w:firstLine="420"/>
        <w:contextualSpacing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①</w:t>
      </w:r>
      <w:r w:rsidR="00EC5402"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発表会：（現地）酪農学園大学，（オンライン）Zoom</w:t>
      </w:r>
    </w:p>
    <w:p w14:paraId="25B7402D" w14:textId="1EE8B817" w:rsidR="00EC5402" w:rsidRPr="00260153" w:rsidRDefault="00260153" w:rsidP="00EA2E35">
      <w:pPr>
        <w:snapToGrid w:val="0"/>
        <w:ind w:firstLine="420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②</w:t>
      </w:r>
      <w:r w:rsidR="00EC5402" w:rsidRPr="00260153">
        <w:rPr>
          <w:rFonts w:ascii="ＭＳ Ｐゴシック" w:eastAsia="ＭＳ Ｐゴシック" w:hAnsi="ＭＳ Ｐゴシック"/>
          <w:color w:val="000000" w:themeColor="text1"/>
        </w:rPr>
        <w:t>見学ツアー：酪農学園大学（動物医療センター見学・スキルスラボ体験）</w:t>
      </w:r>
    </w:p>
    <w:p w14:paraId="648FF795" w14:textId="77777777" w:rsidR="00563AE7" w:rsidRPr="00260153" w:rsidRDefault="00563AE7" w:rsidP="00563AE7">
      <w:pPr>
        <w:ind w:firstLineChars="400" w:firstLine="84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3864343F" w14:textId="10E09B17" w:rsidR="00563AE7" w:rsidRPr="00260153" w:rsidRDefault="00563AE7" w:rsidP="00260153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募集内容</w:t>
      </w:r>
    </w:p>
    <w:p w14:paraId="7F36DD94" w14:textId="2ABD1368" w:rsidR="00563AE7" w:rsidRPr="00260153" w:rsidRDefault="00563AE7" w:rsidP="00563AE7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生物に関わる内容であればどのようなものでも可。</w:t>
      </w:r>
    </w:p>
    <w:p w14:paraId="0B447290" w14:textId="78CCDEB4" w:rsidR="00563AE7" w:rsidRPr="00260153" w:rsidRDefault="00563AE7" w:rsidP="00EA2E35">
      <w:pPr>
        <w:pStyle w:val="a9"/>
        <w:ind w:left="360" w:firstLineChars="50" w:firstLine="105"/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構想中のテーマ、研究途中のテーマ、論文まとめなどでも可。</w:t>
      </w:r>
    </w:p>
    <w:p w14:paraId="5BEBA75F" w14:textId="31865B96" w:rsidR="00563AE7" w:rsidRPr="00EA2E35" w:rsidRDefault="00563AE7" w:rsidP="00EA2E35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</w:rPr>
      </w:pPr>
      <w:r w:rsidRPr="00EA2E35">
        <w:rPr>
          <w:rFonts w:ascii="ＭＳ Ｐゴシック" w:eastAsia="ＭＳ Ｐゴシック" w:hAnsi="ＭＳ Ｐゴシック" w:hint="eastAsia"/>
          <w:color w:val="000000" w:themeColor="text1"/>
        </w:rPr>
        <w:t>先輩の発表内容や発表スライドを使った発表でも</w:t>
      </w:r>
      <w:r w:rsidR="00F333F9" w:rsidRPr="00EA2E35">
        <w:rPr>
          <w:rFonts w:ascii="ＭＳ Ｐゴシック" w:eastAsia="ＭＳ Ｐゴシック" w:hAnsi="ＭＳ Ｐゴシック" w:hint="eastAsia"/>
          <w:color w:val="000000" w:themeColor="text1"/>
        </w:rPr>
        <w:t>可</w:t>
      </w:r>
      <w:r w:rsidRPr="00EA2E35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6B696093" w14:textId="77777777" w:rsidR="00F333F9" w:rsidRPr="00260153" w:rsidRDefault="00F333F9" w:rsidP="00563AE7">
      <w:pPr>
        <w:pStyle w:val="a9"/>
        <w:ind w:left="360" w:firstLineChars="250" w:firstLine="525"/>
        <w:rPr>
          <w:rFonts w:ascii="ＭＳ Ｐゴシック" w:eastAsia="ＭＳ Ｐゴシック" w:hAnsi="ＭＳ Ｐゴシック"/>
          <w:color w:val="000000" w:themeColor="text1"/>
        </w:rPr>
      </w:pPr>
    </w:p>
    <w:p w14:paraId="6AEB9DFB" w14:textId="6594E93B" w:rsidR="00F333F9" w:rsidRPr="00260153" w:rsidRDefault="00F333F9" w:rsidP="00260153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color w:val="000000" w:themeColor="text1"/>
        </w:rPr>
      </w:pPr>
      <w:r w:rsidRPr="00260153">
        <w:rPr>
          <w:rFonts w:ascii="ＭＳ Ｐゴシック" w:eastAsia="ＭＳ Ｐゴシック" w:hAnsi="ＭＳ Ｐゴシック" w:hint="eastAsia"/>
          <w:color w:val="000000" w:themeColor="text1"/>
        </w:rPr>
        <w:t>発表部門</w:t>
      </w:r>
    </w:p>
    <w:p w14:paraId="767623D1" w14:textId="53FE93C6" w:rsidR="00EA2E35" w:rsidRPr="00EA2E35" w:rsidRDefault="00E11001" w:rsidP="00EA2E35">
      <w:pPr>
        <w:pStyle w:val="zfr3q"/>
        <w:spacing w:before="0" w:beforeAutospacing="0" w:after="0" w:afterAutospacing="0"/>
        <w:ind w:leftChars="202" w:left="425" w:rightChars="286" w:right="601" w:hanging="1"/>
        <w:rPr>
          <w:color w:val="000000" w:themeColor="text1"/>
          <w:sz w:val="22"/>
          <w:szCs w:val="22"/>
        </w:rPr>
      </w:pPr>
      <w:r>
        <w:rPr>
          <w:rStyle w:val="c9dxtc"/>
          <w:color w:val="000000" w:themeColor="text1"/>
          <w:sz w:val="22"/>
          <w:szCs w:val="22"/>
        </w:rPr>
        <w:t>(A)</w:t>
      </w:r>
      <w:r w:rsidR="00F333F9" w:rsidRPr="00260153">
        <w:rPr>
          <w:rStyle w:val="c9dxtc"/>
          <w:color w:val="000000" w:themeColor="text1"/>
          <w:sz w:val="22"/>
          <w:szCs w:val="22"/>
        </w:rPr>
        <w:t>構想部門：これから始めたら面白いと思うアイデア、研究途中の段階のもの、興味をもったテーマに関して文献等で調べ自分のアイデアを加えたもの</w:t>
      </w:r>
      <w:r w:rsidR="00EA2E35">
        <w:rPr>
          <w:rStyle w:val="c9dxtc"/>
          <w:rFonts w:hint="eastAsia"/>
          <w:color w:val="000000" w:themeColor="text1"/>
          <w:sz w:val="22"/>
          <w:szCs w:val="22"/>
        </w:rPr>
        <w:t>。</w:t>
      </w:r>
    </w:p>
    <w:p w14:paraId="39E08A2F" w14:textId="77777777" w:rsidR="00F333F9" w:rsidRPr="00260153" w:rsidRDefault="00F333F9" w:rsidP="00EA2E35">
      <w:pPr>
        <w:pStyle w:val="zfr3q"/>
        <w:spacing w:before="0" w:beforeAutospacing="0" w:after="0" w:afterAutospacing="0"/>
        <w:ind w:right="600" w:firstLineChars="193" w:firstLine="425"/>
        <w:rPr>
          <w:color w:val="000000" w:themeColor="text1"/>
          <w:sz w:val="22"/>
          <w:szCs w:val="22"/>
        </w:rPr>
      </w:pPr>
      <w:r w:rsidRPr="00260153">
        <w:rPr>
          <w:rStyle w:val="c9dxtc"/>
          <w:color w:val="000000" w:themeColor="text1"/>
          <w:sz w:val="22"/>
          <w:szCs w:val="22"/>
        </w:rPr>
        <w:t>〇発表時間5分（質疑応答含む）</w:t>
      </w:r>
    </w:p>
    <w:p w14:paraId="76220A6F" w14:textId="77777777" w:rsidR="00F333F9" w:rsidRPr="00260153" w:rsidRDefault="00F333F9" w:rsidP="00EA2E35">
      <w:pPr>
        <w:pStyle w:val="zfr3q"/>
        <w:spacing w:before="0" w:beforeAutospacing="0" w:after="0" w:afterAutospacing="0"/>
        <w:ind w:right="600" w:firstLineChars="193" w:firstLine="425"/>
        <w:rPr>
          <w:rStyle w:val="c9dxtc"/>
          <w:color w:val="000000" w:themeColor="text1"/>
          <w:sz w:val="22"/>
          <w:szCs w:val="22"/>
        </w:rPr>
      </w:pPr>
      <w:r w:rsidRPr="00260153">
        <w:rPr>
          <w:rStyle w:val="c9dxtc"/>
          <w:color w:val="000000" w:themeColor="text1"/>
          <w:sz w:val="22"/>
          <w:szCs w:val="22"/>
        </w:rPr>
        <w:t>〇優秀な発表には『ライジングサン賞』を授与します。</w:t>
      </w:r>
    </w:p>
    <w:p w14:paraId="5521F5B5" w14:textId="77777777" w:rsidR="00F333F9" w:rsidRPr="00260153" w:rsidRDefault="00F333F9" w:rsidP="00F333F9">
      <w:pPr>
        <w:pStyle w:val="zfr3q"/>
        <w:spacing w:before="0" w:beforeAutospacing="0" w:after="0" w:afterAutospacing="0"/>
        <w:ind w:right="600"/>
        <w:rPr>
          <w:color w:val="000000" w:themeColor="text1"/>
          <w:sz w:val="22"/>
          <w:szCs w:val="22"/>
        </w:rPr>
      </w:pPr>
    </w:p>
    <w:p w14:paraId="12F72A9B" w14:textId="40593005" w:rsidR="00F333F9" w:rsidRPr="00260153" w:rsidRDefault="00E11001" w:rsidP="00EA2E35">
      <w:pPr>
        <w:pStyle w:val="zfr3q"/>
        <w:spacing w:before="0" w:beforeAutospacing="0" w:after="0" w:afterAutospacing="0"/>
        <w:ind w:leftChars="202" w:left="424" w:right="600"/>
        <w:rPr>
          <w:color w:val="000000" w:themeColor="text1"/>
          <w:sz w:val="22"/>
          <w:szCs w:val="22"/>
        </w:rPr>
      </w:pPr>
      <w:r>
        <w:rPr>
          <w:rStyle w:val="c9dxtc"/>
          <w:color w:val="000000" w:themeColor="text1"/>
          <w:sz w:val="22"/>
          <w:szCs w:val="22"/>
        </w:rPr>
        <w:t>(B)</w:t>
      </w:r>
      <w:r w:rsidR="00F333F9" w:rsidRPr="00260153">
        <w:rPr>
          <w:rStyle w:val="c9dxtc"/>
          <w:color w:val="000000" w:themeColor="text1"/>
          <w:sz w:val="22"/>
          <w:szCs w:val="22"/>
        </w:rPr>
        <w:t>研究成果発表部門：ある程度完成された研究成果、先輩の発表データや、他の発表会で発表した（発表する）内容でも可</w:t>
      </w:r>
      <w:r w:rsidR="00EA2E35">
        <w:rPr>
          <w:rStyle w:val="c9dxtc"/>
          <w:rFonts w:hint="eastAsia"/>
          <w:color w:val="000000" w:themeColor="text1"/>
          <w:sz w:val="22"/>
          <w:szCs w:val="22"/>
        </w:rPr>
        <w:t>。</w:t>
      </w:r>
    </w:p>
    <w:p w14:paraId="2F2A2D8A" w14:textId="77777777" w:rsidR="00F333F9" w:rsidRPr="00260153" w:rsidRDefault="00F333F9" w:rsidP="00EA2E35">
      <w:pPr>
        <w:pStyle w:val="zfr3q"/>
        <w:spacing w:before="0" w:beforeAutospacing="0" w:after="0" w:afterAutospacing="0"/>
        <w:ind w:leftChars="202" w:left="424" w:right="600"/>
        <w:rPr>
          <w:color w:val="000000" w:themeColor="text1"/>
          <w:sz w:val="22"/>
          <w:szCs w:val="22"/>
        </w:rPr>
      </w:pPr>
      <w:r w:rsidRPr="00260153">
        <w:rPr>
          <w:rStyle w:val="c9dxtc"/>
          <w:color w:val="000000" w:themeColor="text1"/>
          <w:sz w:val="22"/>
          <w:szCs w:val="22"/>
        </w:rPr>
        <w:t>〇発表時間10分（質疑応答含む）</w:t>
      </w:r>
    </w:p>
    <w:p w14:paraId="0021C793" w14:textId="4BD666D5" w:rsidR="00F333F9" w:rsidRPr="00260153" w:rsidRDefault="00F333F9" w:rsidP="00EA2E35">
      <w:pPr>
        <w:pStyle w:val="zfr3q"/>
        <w:spacing w:before="0" w:beforeAutospacing="0" w:after="0" w:afterAutospacing="0"/>
        <w:ind w:leftChars="202" w:left="424" w:right="600"/>
        <w:rPr>
          <w:rStyle w:val="c9dxtc"/>
          <w:color w:val="000000" w:themeColor="text1"/>
          <w:sz w:val="22"/>
          <w:szCs w:val="22"/>
        </w:rPr>
      </w:pPr>
      <w:r w:rsidRPr="00260153">
        <w:rPr>
          <w:rStyle w:val="c9dxtc"/>
          <w:color w:val="000000" w:themeColor="text1"/>
          <w:sz w:val="22"/>
          <w:szCs w:val="22"/>
        </w:rPr>
        <w:t>〇学術的に特に優れた発表には『優秀アカデミア賞』を、農業分野や工業分野への貢献が優れた発表には『優秀産業貢献賞』を授与します。</w:t>
      </w:r>
    </w:p>
    <w:p w14:paraId="4ABAD8F6" w14:textId="77777777" w:rsidR="00F333F9" w:rsidRPr="00260153" w:rsidRDefault="00F333F9" w:rsidP="00F333F9">
      <w:pPr>
        <w:pStyle w:val="zfr3q"/>
        <w:spacing w:before="0" w:beforeAutospacing="0" w:after="0" w:afterAutospacing="0"/>
        <w:ind w:right="600"/>
        <w:rPr>
          <w:rStyle w:val="c9dxtc"/>
          <w:color w:val="000000" w:themeColor="text1"/>
          <w:sz w:val="22"/>
          <w:szCs w:val="22"/>
        </w:rPr>
      </w:pPr>
    </w:p>
    <w:p w14:paraId="2237E46A" w14:textId="498DDDF3" w:rsidR="00F333F9" w:rsidRPr="00260153" w:rsidRDefault="00F333F9" w:rsidP="00260153">
      <w:pPr>
        <w:pStyle w:val="zfr3q"/>
        <w:numPr>
          <w:ilvl w:val="0"/>
          <w:numId w:val="3"/>
        </w:numPr>
        <w:spacing w:before="0" w:beforeAutospacing="0" w:after="0" w:afterAutospacing="0"/>
        <w:ind w:right="600"/>
        <w:rPr>
          <w:rStyle w:val="c9dxtc"/>
          <w:color w:val="000000" w:themeColor="text1"/>
          <w:sz w:val="22"/>
          <w:szCs w:val="22"/>
        </w:rPr>
      </w:pPr>
      <w:r w:rsidRPr="00260153">
        <w:rPr>
          <w:rStyle w:val="c9dxtc"/>
          <w:rFonts w:hint="eastAsia"/>
          <w:color w:val="000000" w:themeColor="text1"/>
          <w:sz w:val="22"/>
          <w:szCs w:val="22"/>
        </w:rPr>
        <w:t>宿泊</w:t>
      </w:r>
    </w:p>
    <w:p w14:paraId="61F2AB42" w14:textId="0F37D1A3" w:rsidR="00F333F9" w:rsidRPr="00260153" w:rsidRDefault="00F333F9" w:rsidP="00EA2E35">
      <w:pPr>
        <w:pStyle w:val="zfr3q"/>
        <w:spacing w:before="0" w:beforeAutospacing="0" w:after="0" w:afterAutospacing="0"/>
        <w:ind w:right="600" w:firstLineChars="64" w:firstLine="141"/>
        <w:rPr>
          <w:rStyle w:val="c9dxtc"/>
          <w:color w:val="000000" w:themeColor="text1"/>
          <w:sz w:val="22"/>
          <w:szCs w:val="22"/>
        </w:rPr>
      </w:pPr>
      <w:r w:rsidRPr="00260153">
        <w:rPr>
          <w:rStyle w:val="c9dxtc"/>
          <w:rFonts w:hint="eastAsia"/>
          <w:color w:val="000000" w:themeColor="text1"/>
          <w:sz w:val="22"/>
          <w:szCs w:val="22"/>
        </w:rPr>
        <w:t xml:space="preserve">　　酪農学園大学の宿泊施設を</w:t>
      </w:r>
      <w:r w:rsidR="00260153" w:rsidRPr="00260153">
        <w:rPr>
          <w:rStyle w:val="c9dxtc"/>
          <w:rFonts w:hint="eastAsia"/>
          <w:color w:val="000000" w:themeColor="text1"/>
          <w:sz w:val="22"/>
          <w:szCs w:val="22"/>
        </w:rPr>
        <w:t>寝具代（</w:t>
      </w:r>
      <w:r w:rsidR="00EA2E35">
        <w:rPr>
          <w:rStyle w:val="c9dxtc"/>
          <w:color w:val="000000" w:themeColor="text1"/>
          <w:sz w:val="22"/>
          <w:szCs w:val="22"/>
        </w:rPr>
        <w:t>2</w:t>
      </w:r>
      <w:r w:rsidR="00260153" w:rsidRPr="00260153">
        <w:rPr>
          <w:rStyle w:val="c9dxtc"/>
          <w:rFonts w:hint="eastAsia"/>
          <w:color w:val="000000" w:themeColor="text1"/>
          <w:sz w:val="22"/>
          <w:szCs w:val="22"/>
        </w:rPr>
        <w:t xml:space="preserve">泊　</w:t>
      </w:r>
      <w:r w:rsidR="00260153" w:rsidRPr="00260153">
        <w:rPr>
          <w:rStyle w:val="c9dxtc"/>
          <w:color w:val="000000" w:themeColor="text1"/>
          <w:sz w:val="22"/>
          <w:szCs w:val="22"/>
        </w:rPr>
        <w:t>1,150</w:t>
      </w:r>
      <w:r w:rsidR="00260153" w:rsidRPr="00260153">
        <w:rPr>
          <w:rStyle w:val="c9dxtc"/>
          <w:rFonts w:hint="eastAsia"/>
          <w:color w:val="000000" w:themeColor="text1"/>
          <w:sz w:val="22"/>
          <w:szCs w:val="22"/>
        </w:rPr>
        <w:t>円）のみでご利用いただけます。</w:t>
      </w:r>
    </w:p>
    <w:p w14:paraId="4B4F41EF" w14:textId="77777777" w:rsidR="00260153" w:rsidRPr="00260153" w:rsidRDefault="00260153" w:rsidP="00F333F9">
      <w:pPr>
        <w:pStyle w:val="zfr3q"/>
        <w:spacing w:before="0" w:beforeAutospacing="0" w:after="0" w:afterAutospacing="0"/>
        <w:ind w:right="600"/>
        <w:rPr>
          <w:rStyle w:val="c9dxtc"/>
          <w:color w:val="000000" w:themeColor="text1"/>
          <w:sz w:val="22"/>
          <w:szCs w:val="22"/>
        </w:rPr>
      </w:pPr>
    </w:p>
    <w:p w14:paraId="58D6CFF6" w14:textId="29C4C073" w:rsidR="00260153" w:rsidRPr="00260153" w:rsidRDefault="00260153" w:rsidP="00260153">
      <w:pPr>
        <w:pStyle w:val="zfr3q"/>
        <w:numPr>
          <w:ilvl w:val="0"/>
          <w:numId w:val="3"/>
        </w:numPr>
        <w:spacing w:before="0" w:beforeAutospacing="0" w:after="0" w:afterAutospacing="0"/>
        <w:ind w:right="600"/>
        <w:rPr>
          <w:rStyle w:val="c9dxtc"/>
          <w:color w:val="000000" w:themeColor="text1"/>
          <w:sz w:val="22"/>
          <w:szCs w:val="22"/>
        </w:rPr>
      </w:pPr>
      <w:r w:rsidRPr="00260153">
        <w:rPr>
          <w:rStyle w:val="c9dxtc"/>
          <w:rFonts w:hint="eastAsia"/>
          <w:color w:val="000000" w:themeColor="text1"/>
          <w:sz w:val="22"/>
          <w:szCs w:val="22"/>
        </w:rPr>
        <w:t>アドバイザー制度</w:t>
      </w:r>
    </w:p>
    <w:p w14:paraId="61373116" w14:textId="470B3C4B" w:rsidR="00260153" w:rsidRPr="00EA2E35" w:rsidRDefault="00260153" w:rsidP="00EA2E35">
      <w:pPr>
        <w:ind w:leftChars="201" w:left="424" w:hanging="2"/>
        <w:rPr>
          <w:rFonts w:ascii="ＭＳ Ｐゴシック" w:eastAsia="ＭＳ Ｐゴシック" w:hAnsi="ＭＳ Ｐゴシック"/>
          <w:color w:val="000000" w:themeColor="text1"/>
        </w:rPr>
      </w:pPr>
      <w:r w:rsidRPr="00EA2E35">
        <w:rPr>
          <w:rFonts w:ascii="ＭＳ Ｐゴシック" w:eastAsia="ＭＳ Ｐゴシック" w:hAnsi="ＭＳ Ｐゴシック" w:hint="eastAsia"/>
          <w:color w:val="000000" w:themeColor="text1"/>
        </w:rPr>
        <w:t>研究や発表を大学の教員や大学生がお手伝いする制度（原則無償）。研究のアイデアや進め方についてリモート等で相談に乗ります。</w:t>
      </w:r>
    </w:p>
    <w:p w14:paraId="7D9C1264" w14:textId="77777777" w:rsidR="00EC5402" w:rsidRPr="00260153" w:rsidRDefault="00EC5402" w:rsidP="00F333F9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64BFFD09" w14:textId="3FD7DBE3" w:rsidR="00563AE7" w:rsidRPr="00260153" w:rsidRDefault="00EC5402" w:rsidP="00260153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登録</w:t>
      </w:r>
      <w:proofErr w:type="gramStart"/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締切</w:t>
      </w:r>
      <w:proofErr w:type="gramEnd"/>
    </w:p>
    <w:p w14:paraId="05E80A49" w14:textId="2AF620E2" w:rsidR="00563AE7" w:rsidRPr="00260153" w:rsidRDefault="00563AE7" w:rsidP="00EC5402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  2024年7月17日（水）</w:t>
      </w:r>
    </w:p>
    <w:p w14:paraId="099FDF8C" w14:textId="77777777" w:rsidR="00563AE7" w:rsidRPr="00260153" w:rsidRDefault="00563AE7" w:rsidP="00EC5402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155B7E33" w14:textId="078F6C62" w:rsidR="00563AE7" w:rsidRPr="00260153" w:rsidRDefault="00563AE7" w:rsidP="00260153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ホームページ</w:t>
      </w:r>
    </w:p>
    <w:p w14:paraId="26DDCCC1" w14:textId="7ED06B7A" w:rsidR="00563AE7" w:rsidRPr="00260153" w:rsidRDefault="00563AE7" w:rsidP="00EC5402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</w:t>
      </w:r>
      <w:hyperlink r:id="rId5" w:history="1">
        <w:r w:rsidR="00EA2E35" w:rsidRPr="00C918CF">
          <w:rPr>
            <w:rStyle w:val="ab"/>
            <w:rFonts w:ascii="ＭＳ Ｐゴシック" w:eastAsia="ＭＳ Ｐゴシック" w:hAnsi="ＭＳ Ｐゴシック" w:cs="ＭＳ Ｐゴシック"/>
            <w:kern w:val="0"/>
            <w:szCs w:val="21"/>
          </w:rPr>
          <w:t>https://sites.google.com/rakuno.ac.jp/science-farm2024</w:t>
        </w:r>
      </w:hyperlink>
    </w:p>
    <w:p w14:paraId="6D028588" w14:textId="77777777" w:rsidR="00563AE7" w:rsidRPr="00260153" w:rsidRDefault="00563AE7" w:rsidP="00EC5402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43AFDC30" w14:textId="344476C3" w:rsidR="00563AE7" w:rsidRPr="00260153" w:rsidRDefault="00563AE7" w:rsidP="00260153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lastRenderedPageBreak/>
        <w:t>問い合わせ先</w:t>
      </w:r>
    </w:p>
    <w:p w14:paraId="49FDE61B" w14:textId="4F84AAD4" w:rsidR="00260153" w:rsidRPr="00260153" w:rsidRDefault="00563AE7" w:rsidP="00EA2E35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  </w:t>
      </w: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サイエンスファーム</w:t>
      </w:r>
      <w:r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202</w:t>
      </w:r>
      <w:r w:rsidR="00260153"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4</w:t>
      </w:r>
      <w:r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事務局</w:t>
      </w:r>
    </w:p>
    <w:p w14:paraId="707D76D6" w14:textId="4171E8D4" w:rsidR="00563AE7" w:rsidRPr="00260153" w:rsidRDefault="00563AE7" w:rsidP="00EA2E35">
      <w:pPr>
        <w:ind w:firstLineChars="200" w:firstLine="42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〒</w:t>
      </w:r>
      <w:r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069-8501 北海道江別市文京台緑町582番地</w:t>
      </w:r>
    </w:p>
    <w:p w14:paraId="52BF22A2" w14:textId="1844D247" w:rsidR="00563AE7" w:rsidRPr="00260153" w:rsidRDefault="00563AE7" w:rsidP="00EA2E35">
      <w:pPr>
        <w:ind w:firstLineChars="200" w:firstLine="42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E-mail: science-farm※rakuno.ac.jp（ただし、※は@）</w:t>
      </w:r>
    </w:p>
    <w:p w14:paraId="579A4112" w14:textId="34955336" w:rsidR="00563AE7" w:rsidRPr="00260153" w:rsidRDefault="00563AE7" w:rsidP="00EA2E35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26015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      </w:t>
      </w:r>
    </w:p>
    <w:p w14:paraId="3BC5CD72" w14:textId="0BD8B6EC" w:rsidR="00EC5402" w:rsidRPr="00EC5402" w:rsidRDefault="00563AE7" w:rsidP="00EC5402">
      <w:r>
        <w:rPr>
          <w:rFonts w:ascii="Helvetica Neue" w:eastAsia="ＭＳ Ｐゴシック" w:hAnsi="Helvetica Neue" w:cs="ＭＳ Ｐゴシック" w:hint="eastAsia"/>
          <w:color w:val="333333"/>
          <w:kern w:val="0"/>
          <w:szCs w:val="21"/>
        </w:rPr>
        <w:t xml:space="preserve">　　　　　</w:t>
      </w:r>
    </w:p>
    <w:sectPr w:rsidR="00EC5402" w:rsidRPr="00EC5402" w:rsidSect="00EA2E35">
      <w:pgSz w:w="11900" w:h="16820"/>
      <w:pgMar w:top="767" w:right="1701" w:bottom="97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521"/>
    <w:multiLevelType w:val="hybridMultilevel"/>
    <w:tmpl w:val="B64AB984"/>
    <w:lvl w:ilvl="0" w:tplc="FC5C0C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7A454AD"/>
    <w:multiLevelType w:val="hybridMultilevel"/>
    <w:tmpl w:val="BE8A4D64"/>
    <w:lvl w:ilvl="0" w:tplc="D04808C4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963D2C"/>
    <w:multiLevelType w:val="hybridMultilevel"/>
    <w:tmpl w:val="4A1CA5C4"/>
    <w:lvl w:ilvl="0" w:tplc="039AAEB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7000B59"/>
    <w:multiLevelType w:val="hybridMultilevel"/>
    <w:tmpl w:val="5380A5C4"/>
    <w:lvl w:ilvl="0" w:tplc="5316DD52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4B10B4"/>
    <w:multiLevelType w:val="hybridMultilevel"/>
    <w:tmpl w:val="8F621654"/>
    <w:lvl w:ilvl="0" w:tplc="0DD61B42">
      <w:start w:val="1"/>
      <w:numFmt w:val="decimalEnclosedCircle"/>
      <w:lvlText w:val="%1"/>
      <w:lvlJc w:val="left"/>
      <w:pPr>
        <w:ind w:left="1060" w:hanging="360"/>
      </w:pPr>
      <w:rPr>
        <w:rFonts w:asciiTheme="minorHAnsi" w:eastAsiaTheme="minorEastAsia" w:hAnsiTheme="minorHAnsi" w:hint="default"/>
      </w:rPr>
    </w:lvl>
    <w:lvl w:ilvl="1" w:tplc="16A87DFE">
      <w:start w:val="1"/>
      <w:numFmt w:val="decimalEnclosedCircle"/>
      <w:lvlText w:val="%2"/>
      <w:lvlJc w:val="left"/>
      <w:pPr>
        <w:ind w:left="15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5" w15:restartNumberingAfterBreak="0">
    <w:nsid w:val="693850D1"/>
    <w:multiLevelType w:val="hybridMultilevel"/>
    <w:tmpl w:val="7BBE90CE"/>
    <w:lvl w:ilvl="0" w:tplc="067AC3A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45496381">
    <w:abstractNumId w:val="3"/>
  </w:num>
  <w:num w:numId="2" w16cid:durableId="410927992">
    <w:abstractNumId w:val="4"/>
  </w:num>
  <w:num w:numId="3" w16cid:durableId="1967544665">
    <w:abstractNumId w:val="1"/>
  </w:num>
  <w:num w:numId="4" w16cid:durableId="379863804">
    <w:abstractNumId w:val="2"/>
  </w:num>
  <w:num w:numId="5" w16cid:durableId="1568690304">
    <w:abstractNumId w:val="5"/>
  </w:num>
  <w:num w:numId="6" w16cid:durableId="13823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98"/>
    <w:rsid w:val="0005508E"/>
    <w:rsid w:val="00172411"/>
    <w:rsid w:val="00260153"/>
    <w:rsid w:val="003E2361"/>
    <w:rsid w:val="003F2E98"/>
    <w:rsid w:val="0040193A"/>
    <w:rsid w:val="00563AE7"/>
    <w:rsid w:val="005751E9"/>
    <w:rsid w:val="006155AC"/>
    <w:rsid w:val="00787D59"/>
    <w:rsid w:val="0087704F"/>
    <w:rsid w:val="00B35D2B"/>
    <w:rsid w:val="00DD0140"/>
    <w:rsid w:val="00E11001"/>
    <w:rsid w:val="00EA2E35"/>
    <w:rsid w:val="00EC5402"/>
    <w:rsid w:val="00F333F9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5F393"/>
  <w15:chartTrackingRefBased/>
  <w15:docId w15:val="{5EDAA7A9-2691-7C41-B0F9-D3B7C1D2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2E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2E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2E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2E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2E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2E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2E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2E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2E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2E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2E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2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2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2E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2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2E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2E98"/>
    <w:rPr>
      <w:b/>
      <w:bCs/>
      <w:smallCaps/>
      <w:color w:val="0F4761" w:themeColor="accent1" w:themeShade="BF"/>
      <w:spacing w:val="5"/>
    </w:rPr>
  </w:style>
  <w:style w:type="character" w:styleId="aa">
    <w:name w:val="line number"/>
    <w:basedOn w:val="a0"/>
    <w:uiPriority w:val="99"/>
    <w:semiHidden/>
    <w:unhideWhenUsed/>
    <w:rsid w:val="003F2E98"/>
  </w:style>
  <w:style w:type="paragraph" w:styleId="Web">
    <w:name w:val="Normal (Web)"/>
    <w:basedOn w:val="a"/>
    <w:uiPriority w:val="99"/>
    <w:semiHidden/>
    <w:unhideWhenUsed/>
    <w:rsid w:val="00EC54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EC5402"/>
    <w:rPr>
      <w:color w:val="0000FF"/>
      <w:u w:val="single"/>
    </w:rPr>
  </w:style>
  <w:style w:type="character" w:customStyle="1" w:styleId="c9dxtc">
    <w:name w:val="c9dxtc"/>
    <w:basedOn w:val="a0"/>
    <w:rsid w:val="00EC5402"/>
  </w:style>
  <w:style w:type="paragraph" w:styleId="ac">
    <w:name w:val="Date"/>
    <w:basedOn w:val="a"/>
    <w:next w:val="a"/>
    <w:link w:val="ad"/>
    <w:uiPriority w:val="99"/>
    <w:semiHidden/>
    <w:unhideWhenUsed/>
    <w:rsid w:val="00563AE7"/>
  </w:style>
  <w:style w:type="character" w:customStyle="1" w:styleId="ad">
    <w:name w:val="日付 (文字)"/>
    <w:basedOn w:val="a0"/>
    <w:link w:val="ac"/>
    <w:uiPriority w:val="99"/>
    <w:semiHidden/>
    <w:rsid w:val="00563AE7"/>
  </w:style>
  <w:style w:type="character" w:styleId="ae">
    <w:name w:val="Unresolved Mention"/>
    <w:basedOn w:val="a0"/>
    <w:uiPriority w:val="99"/>
    <w:rsid w:val="00563AE7"/>
    <w:rPr>
      <w:color w:val="605E5C"/>
      <w:shd w:val="clear" w:color="auto" w:fill="E1DFDD"/>
    </w:rPr>
  </w:style>
  <w:style w:type="paragraph" w:customStyle="1" w:styleId="zfr3q">
    <w:name w:val="zfr3q"/>
    <w:basedOn w:val="a"/>
    <w:rsid w:val="00F333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FollowedHyperlink"/>
    <w:basedOn w:val="a0"/>
    <w:uiPriority w:val="99"/>
    <w:semiHidden/>
    <w:unhideWhenUsed/>
    <w:rsid w:val="00EA2E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rakuno.ac.jp/science-farm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Moriya</dc:creator>
  <cp:keywords/>
  <dc:description/>
  <cp:lastModifiedBy>Taiki Moriya</cp:lastModifiedBy>
  <cp:revision>2</cp:revision>
  <dcterms:created xsi:type="dcterms:W3CDTF">2024-05-23T02:27:00Z</dcterms:created>
  <dcterms:modified xsi:type="dcterms:W3CDTF">2024-05-23T02:27:00Z</dcterms:modified>
</cp:coreProperties>
</file>